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0D4" w:rsidRPr="000F3D9A" w:rsidRDefault="000F3D9A" w:rsidP="001F30D4">
      <w:pPr>
        <w:jc w:val="center"/>
        <w:rPr>
          <w:rFonts w:ascii="Arial Narrow" w:hAnsi="Arial Narrow"/>
          <w:b/>
          <w:sz w:val="36"/>
          <w:szCs w:val="36"/>
          <w:u w:val="single"/>
        </w:rPr>
      </w:pPr>
      <w:r w:rsidRPr="000F3D9A">
        <w:rPr>
          <w:noProof/>
          <w:sz w:val="36"/>
          <w:szCs w:val="36"/>
        </w:rPr>
        <w:drawing>
          <wp:anchor distT="0" distB="0" distL="114300" distR="114300" simplePos="0" relativeHeight="251659264" behindDoc="1" locked="0" layoutInCell="1" allowOverlap="1" wp14:anchorId="17F1FCCD" wp14:editId="397BFC38">
            <wp:simplePos x="0" y="0"/>
            <wp:positionH relativeFrom="column">
              <wp:posOffset>-514350</wp:posOffset>
            </wp:positionH>
            <wp:positionV relativeFrom="paragraph">
              <wp:posOffset>-579120</wp:posOffset>
            </wp:positionV>
            <wp:extent cx="1240790" cy="1240790"/>
            <wp:effectExtent l="0" t="0" r="0" b="0"/>
            <wp:wrapTight wrapText="bothSides">
              <wp:wrapPolygon edited="0">
                <wp:start x="0" y="0"/>
                <wp:lineTo x="0" y="21224"/>
                <wp:lineTo x="21224" y="21224"/>
                <wp:lineTo x="21224"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0790" cy="124079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1F30D4" w:rsidRPr="000F3D9A">
        <w:rPr>
          <w:rFonts w:ascii="Arial Narrow" w:hAnsi="Arial Narrow"/>
          <w:b/>
          <w:sz w:val="36"/>
          <w:szCs w:val="36"/>
          <w:u w:val="single"/>
        </w:rPr>
        <w:t>THE EXTENDED PROJECT QUALIFICATION</w:t>
      </w:r>
      <w:r w:rsidR="00AC50F9" w:rsidRPr="000F3D9A">
        <w:rPr>
          <w:rFonts w:ascii="Arial Narrow" w:hAnsi="Arial Narrow"/>
          <w:b/>
          <w:sz w:val="36"/>
          <w:szCs w:val="36"/>
          <w:u w:val="single"/>
        </w:rPr>
        <w:t xml:space="preserve"> (EPQ)</w:t>
      </w:r>
    </w:p>
    <w:p w:rsidR="00AC50F9" w:rsidRPr="00DF18E6" w:rsidRDefault="00AC50F9" w:rsidP="001F30D4">
      <w:pPr>
        <w:jc w:val="center"/>
        <w:rPr>
          <w:rFonts w:ascii="Arial Narrow" w:hAnsi="Arial Narrow"/>
          <w:b/>
          <w:u w:val="single"/>
        </w:rPr>
      </w:pPr>
    </w:p>
    <w:p w:rsidR="000F3D9A" w:rsidRDefault="000F3D9A" w:rsidP="00AC50F9">
      <w:pPr>
        <w:rPr>
          <w:rFonts w:ascii="Arial Narrow" w:hAnsi="Arial Narrow"/>
          <w:b/>
        </w:rPr>
      </w:pPr>
    </w:p>
    <w:p w:rsidR="000F3D9A" w:rsidRDefault="000F3D9A" w:rsidP="00AC50F9">
      <w:pPr>
        <w:rPr>
          <w:rFonts w:ascii="Arial Narrow" w:hAnsi="Arial Narrow"/>
          <w:b/>
        </w:rPr>
      </w:pPr>
    </w:p>
    <w:p w:rsidR="00AC50F9" w:rsidRPr="00DF18E6" w:rsidRDefault="00AC50F9" w:rsidP="00AC50F9">
      <w:pPr>
        <w:rPr>
          <w:rFonts w:ascii="Arial Narrow" w:hAnsi="Arial Narrow"/>
          <w:b/>
        </w:rPr>
      </w:pPr>
      <w:r w:rsidRPr="00DF18E6">
        <w:rPr>
          <w:rFonts w:ascii="Arial Narrow" w:hAnsi="Arial Narrow"/>
          <w:b/>
        </w:rPr>
        <w:t>WHAT IS THE EPQ?</w:t>
      </w:r>
    </w:p>
    <w:p w:rsidR="001F30D4" w:rsidRPr="00DF18E6" w:rsidRDefault="001F30D4" w:rsidP="001F30D4">
      <w:pPr>
        <w:jc w:val="center"/>
        <w:rPr>
          <w:rFonts w:ascii="Arial Narrow" w:hAnsi="Arial Narrow"/>
          <w:b/>
          <w:u w:val="single"/>
        </w:rPr>
      </w:pPr>
    </w:p>
    <w:p w:rsidR="00535DD6" w:rsidRPr="00535DD6" w:rsidRDefault="001F30D4" w:rsidP="00535DD6">
      <w:pPr>
        <w:pStyle w:val="ListParagraph"/>
        <w:numPr>
          <w:ilvl w:val="0"/>
          <w:numId w:val="10"/>
        </w:numPr>
        <w:jc w:val="both"/>
        <w:rPr>
          <w:rFonts w:ascii="Arial Narrow" w:hAnsi="Arial Narrow"/>
        </w:rPr>
      </w:pPr>
      <w:r w:rsidRPr="00535DD6">
        <w:rPr>
          <w:rFonts w:ascii="Arial Narrow" w:hAnsi="Arial Narrow"/>
        </w:rPr>
        <w:t>The EPQ i</w:t>
      </w:r>
      <w:r w:rsidR="00535DD6" w:rsidRPr="00535DD6">
        <w:rPr>
          <w:rFonts w:ascii="Arial Narrow" w:hAnsi="Arial Narrow"/>
        </w:rPr>
        <w:t>s equivalent to half an A level.</w:t>
      </w:r>
    </w:p>
    <w:p w:rsidR="001F30D4" w:rsidRPr="00535DD6" w:rsidRDefault="001F30D4" w:rsidP="00535DD6">
      <w:pPr>
        <w:pStyle w:val="ListParagraph"/>
        <w:numPr>
          <w:ilvl w:val="0"/>
          <w:numId w:val="10"/>
        </w:numPr>
        <w:jc w:val="both"/>
        <w:rPr>
          <w:rFonts w:ascii="Arial Narrow" w:hAnsi="Arial Narrow"/>
        </w:rPr>
      </w:pPr>
      <w:r w:rsidRPr="00535DD6">
        <w:rPr>
          <w:rFonts w:ascii="Arial Narrow" w:hAnsi="Arial Narrow"/>
        </w:rPr>
        <w:t>It is g</w:t>
      </w:r>
      <w:r w:rsidR="00535DD6" w:rsidRPr="00535DD6">
        <w:rPr>
          <w:rFonts w:ascii="Arial Narrow" w:hAnsi="Arial Narrow"/>
        </w:rPr>
        <w:t>raded A* to E and carries</w:t>
      </w:r>
      <w:r w:rsidRPr="00535DD6">
        <w:rPr>
          <w:rFonts w:ascii="Arial Narrow" w:hAnsi="Arial Narrow"/>
        </w:rPr>
        <w:t xml:space="preserve"> 70 UCAS points</w:t>
      </w:r>
    </w:p>
    <w:p w:rsidR="001F30D4" w:rsidRPr="00535DD6" w:rsidRDefault="001F30D4" w:rsidP="00535DD6">
      <w:pPr>
        <w:pStyle w:val="ListParagraph"/>
        <w:numPr>
          <w:ilvl w:val="0"/>
          <w:numId w:val="10"/>
        </w:numPr>
        <w:jc w:val="both"/>
        <w:rPr>
          <w:rFonts w:ascii="Arial Narrow" w:hAnsi="Arial Narrow"/>
        </w:rPr>
      </w:pPr>
      <w:r w:rsidRPr="00535DD6">
        <w:rPr>
          <w:rFonts w:ascii="Arial Narrow" w:hAnsi="Arial Narrow"/>
        </w:rPr>
        <w:t xml:space="preserve">There are four different </w:t>
      </w:r>
      <w:r w:rsidR="00535DD6" w:rsidRPr="00535DD6">
        <w:rPr>
          <w:rFonts w:ascii="Arial Narrow" w:hAnsi="Arial Narrow"/>
        </w:rPr>
        <w:t>types of project. Students can choose to write a</w:t>
      </w:r>
      <w:r w:rsidRPr="00535DD6">
        <w:rPr>
          <w:rFonts w:ascii="Arial Narrow" w:hAnsi="Arial Narrow"/>
        </w:rPr>
        <w:t xml:space="preserve"> dissertation,</w:t>
      </w:r>
      <w:r w:rsidR="00535DD6" w:rsidRPr="00535DD6">
        <w:rPr>
          <w:rFonts w:ascii="Arial Narrow" w:hAnsi="Arial Narrow"/>
        </w:rPr>
        <w:t xml:space="preserve"> carry out an</w:t>
      </w:r>
      <w:r w:rsidRPr="00535DD6">
        <w:rPr>
          <w:rFonts w:ascii="Arial Narrow" w:hAnsi="Arial Narrow"/>
        </w:rPr>
        <w:t xml:space="preserve"> investigation, </w:t>
      </w:r>
      <w:r w:rsidR="00535DD6" w:rsidRPr="00535DD6">
        <w:rPr>
          <w:rFonts w:ascii="Arial Narrow" w:hAnsi="Arial Narrow"/>
        </w:rPr>
        <w:t xml:space="preserve">give a </w:t>
      </w:r>
      <w:r w:rsidRPr="00535DD6">
        <w:rPr>
          <w:rFonts w:ascii="Arial Narrow" w:hAnsi="Arial Narrow"/>
        </w:rPr>
        <w:t xml:space="preserve">performance or </w:t>
      </w:r>
      <w:r w:rsidR="00535DD6" w:rsidRPr="00535DD6">
        <w:rPr>
          <w:rFonts w:ascii="Arial Narrow" w:hAnsi="Arial Narrow"/>
        </w:rPr>
        <w:t xml:space="preserve">create an </w:t>
      </w:r>
      <w:r w:rsidRPr="00535DD6">
        <w:rPr>
          <w:rFonts w:ascii="Arial Narrow" w:hAnsi="Arial Narrow"/>
        </w:rPr>
        <w:t>artefact</w:t>
      </w:r>
    </w:p>
    <w:p w:rsidR="00535DD6" w:rsidRPr="00535DD6" w:rsidRDefault="001F30D4" w:rsidP="00535DD6">
      <w:pPr>
        <w:pStyle w:val="ListParagraph"/>
        <w:numPr>
          <w:ilvl w:val="0"/>
          <w:numId w:val="10"/>
        </w:numPr>
        <w:jc w:val="both"/>
        <w:rPr>
          <w:rFonts w:ascii="Arial Narrow" w:hAnsi="Arial Narrow"/>
        </w:rPr>
      </w:pPr>
      <w:r w:rsidRPr="00535DD6">
        <w:rPr>
          <w:rFonts w:ascii="Arial Narrow" w:hAnsi="Arial Narrow"/>
        </w:rPr>
        <w:t xml:space="preserve">The Extended Project </w:t>
      </w:r>
      <w:r w:rsidR="00535DD6" w:rsidRPr="00535DD6">
        <w:rPr>
          <w:rFonts w:ascii="Arial Narrow" w:hAnsi="Arial Narrow"/>
        </w:rPr>
        <w:t>has been widely welcomed by universities since it helps students develop skills in thinking and independent learning.</w:t>
      </w:r>
    </w:p>
    <w:p w:rsidR="009224FF" w:rsidRPr="00535DD6" w:rsidRDefault="00535DD6" w:rsidP="00535DD6">
      <w:pPr>
        <w:pStyle w:val="ListParagraph"/>
        <w:numPr>
          <w:ilvl w:val="0"/>
          <w:numId w:val="10"/>
        </w:numPr>
        <w:jc w:val="both"/>
        <w:rPr>
          <w:rFonts w:ascii="Arial Narrow" w:hAnsi="Arial Narrow"/>
        </w:rPr>
      </w:pPr>
      <w:r w:rsidRPr="00535DD6">
        <w:rPr>
          <w:rFonts w:ascii="Arial Narrow" w:hAnsi="Arial Narrow"/>
        </w:rPr>
        <w:t xml:space="preserve">It </w:t>
      </w:r>
      <w:r w:rsidR="001F30D4" w:rsidRPr="00535DD6">
        <w:rPr>
          <w:rFonts w:ascii="Arial Narrow" w:hAnsi="Arial Narrow"/>
        </w:rPr>
        <w:t>is fast growing in schools</w:t>
      </w:r>
      <w:r>
        <w:rPr>
          <w:rFonts w:ascii="Arial Narrow" w:hAnsi="Arial Narrow"/>
        </w:rPr>
        <w:t xml:space="preserve">, with </w:t>
      </w:r>
      <w:r w:rsidR="009224FF" w:rsidRPr="00535DD6">
        <w:rPr>
          <w:rFonts w:ascii="Arial Narrow" w:hAnsi="Arial Narrow"/>
        </w:rPr>
        <w:t>35000 entries in 2015</w:t>
      </w:r>
    </w:p>
    <w:p w:rsidR="009224FF" w:rsidRPr="00535DD6" w:rsidRDefault="009224FF" w:rsidP="00535DD6">
      <w:pPr>
        <w:pStyle w:val="ListParagraph"/>
        <w:numPr>
          <w:ilvl w:val="0"/>
          <w:numId w:val="10"/>
        </w:numPr>
        <w:jc w:val="both"/>
        <w:rPr>
          <w:rFonts w:ascii="Arial Narrow" w:hAnsi="Arial Narrow"/>
        </w:rPr>
      </w:pPr>
      <w:r w:rsidRPr="00535DD6">
        <w:rPr>
          <w:rFonts w:ascii="Arial Narrow" w:hAnsi="Arial Narrow"/>
        </w:rPr>
        <w:t xml:space="preserve">Dr John Taylor, </w:t>
      </w:r>
      <w:proofErr w:type="spellStart"/>
      <w:r w:rsidRPr="00535DD6">
        <w:rPr>
          <w:rFonts w:ascii="Arial Narrow" w:hAnsi="Arial Narrow"/>
        </w:rPr>
        <w:t>Cranleigh’s</w:t>
      </w:r>
      <w:proofErr w:type="spellEnd"/>
      <w:r w:rsidRPr="00535DD6">
        <w:rPr>
          <w:rFonts w:ascii="Arial Narrow" w:hAnsi="Arial Narrow"/>
        </w:rPr>
        <w:t xml:space="preserve"> Director of Learn</w:t>
      </w:r>
      <w:r w:rsidR="00527BC4">
        <w:rPr>
          <w:rFonts w:ascii="Arial Narrow" w:hAnsi="Arial Narrow"/>
        </w:rPr>
        <w:t xml:space="preserve">ing, Teaching and Innovation is </w:t>
      </w:r>
      <w:r w:rsidRPr="00535DD6">
        <w:rPr>
          <w:rFonts w:ascii="Arial Narrow" w:hAnsi="Arial Narrow"/>
        </w:rPr>
        <w:t>one o</w:t>
      </w:r>
      <w:r w:rsidR="002D561D">
        <w:rPr>
          <w:rFonts w:ascii="Arial Narrow" w:hAnsi="Arial Narrow"/>
        </w:rPr>
        <w:t>f the pioneers responsible for the national development</w:t>
      </w:r>
      <w:r w:rsidRPr="00535DD6">
        <w:rPr>
          <w:rFonts w:ascii="Arial Narrow" w:hAnsi="Arial Narrow"/>
        </w:rPr>
        <w:t xml:space="preserve"> of the EPQ</w:t>
      </w:r>
      <w:proofErr w:type="gramStart"/>
      <w:r w:rsidR="002D561D">
        <w:rPr>
          <w:rFonts w:ascii="Arial Narrow" w:hAnsi="Arial Narrow"/>
        </w:rPr>
        <w:t>.</w:t>
      </w:r>
      <w:r w:rsidRPr="00535DD6">
        <w:rPr>
          <w:rFonts w:ascii="Arial Narrow" w:hAnsi="Arial Narrow"/>
        </w:rPr>
        <w:t>.</w:t>
      </w:r>
      <w:proofErr w:type="gramEnd"/>
    </w:p>
    <w:p w:rsidR="009224FF" w:rsidRPr="00DF18E6" w:rsidRDefault="009224FF" w:rsidP="001F30D4">
      <w:pPr>
        <w:ind w:left="720" w:hanging="720"/>
        <w:jc w:val="both"/>
        <w:rPr>
          <w:rFonts w:ascii="Arial Narrow" w:hAnsi="Arial Narrow"/>
        </w:rPr>
      </w:pPr>
    </w:p>
    <w:p w:rsidR="001F30D4" w:rsidRPr="00DF18E6" w:rsidRDefault="001F30D4" w:rsidP="001F30D4">
      <w:pPr>
        <w:jc w:val="both"/>
        <w:rPr>
          <w:rFonts w:ascii="Arial Narrow" w:hAnsi="Arial Narrow"/>
        </w:rPr>
      </w:pPr>
    </w:p>
    <w:p w:rsidR="001F30D4" w:rsidRPr="00DF18E6" w:rsidRDefault="001F30D4" w:rsidP="001F30D4">
      <w:pPr>
        <w:jc w:val="both"/>
        <w:rPr>
          <w:rFonts w:ascii="Arial Narrow" w:hAnsi="Arial Narrow"/>
          <w:b/>
        </w:rPr>
      </w:pPr>
      <w:r w:rsidRPr="00DF18E6">
        <w:rPr>
          <w:rFonts w:ascii="Arial Narrow" w:hAnsi="Arial Narrow"/>
          <w:b/>
        </w:rPr>
        <w:t>WHY DO AN EPQ?</w:t>
      </w:r>
    </w:p>
    <w:p w:rsidR="001F30D4" w:rsidRPr="00DF18E6" w:rsidRDefault="001F30D4" w:rsidP="001F30D4">
      <w:pPr>
        <w:jc w:val="both"/>
        <w:rPr>
          <w:rFonts w:ascii="Arial Narrow" w:hAnsi="Arial Narrow"/>
        </w:rPr>
      </w:pPr>
    </w:p>
    <w:p w:rsidR="001F30D4" w:rsidRPr="00DF18E6" w:rsidRDefault="001F30D4" w:rsidP="001F30D4">
      <w:pPr>
        <w:jc w:val="both"/>
        <w:rPr>
          <w:rFonts w:ascii="Arial Narrow" w:hAnsi="Arial Narrow"/>
        </w:rPr>
      </w:pPr>
      <w:r w:rsidRPr="00DF18E6">
        <w:rPr>
          <w:rFonts w:ascii="Arial Narrow" w:hAnsi="Arial Narrow"/>
        </w:rPr>
        <w:t>The EPQ</w:t>
      </w:r>
      <w:r w:rsidR="00535DD6">
        <w:rPr>
          <w:rFonts w:ascii="Arial Narrow" w:hAnsi="Arial Narrow"/>
        </w:rPr>
        <w:t xml:space="preserve"> is fun, challenging and exciting and it is excellent as a preparation for university and working life</w:t>
      </w:r>
      <w:r w:rsidRPr="00DF18E6">
        <w:rPr>
          <w:rFonts w:ascii="Arial Narrow" w:hAnsi="Arial Narrow"/>
        </w:rPr>
        <w:t>. It promotes the development of capacities for independent learning, research and critical thinking.</w:t>
      </w:r>
      <w:r w:rsidR="00AC50F9" w:rsidRPr="00DF18E6">
        <w:rPr>
          <w:rFonts w:ascii="Arial Narrow" w:hAnsi="Arial Narrow"/>
        </w:rPr>
        <w:t xml:space="preserve"> It also gives students an </w:t>
      </w:r>
      <w:r w:rsidR="0099346E" w:rsidRPr="00DF18E6">
        <w:rPr>
          <w:rFonts w:ascii="Arial Narrow" w:hAnsi="Arial Narrow"/>
        </w:rPr>
        <w:t xml:space="preserve">exciting and enjoyable </w:t>
      </w:r>
      <w:r w:rsidR="00AC50F9" w:rsidRPr="00DF18E6">
        <w:rPr>
          <w:rFonts w:ascii="Arial Narrow" w:hAnsi="Arial Narrow"/>
        </w:rPr>
        <w:t xml:space="preserve">opportunity to work </w:t>
      </w:r>
      <w:r w:rsidR="0099346E" w:rsidRPr="00DF18E6">
        <w:rPr>
          <w:rFonts w:ascii="Arial Narrow" w:hAnsi="Arial Narrow"/>
        </w:rPr>
        <w:t>on topics</w:t>
      </w:r>
      <w:r w:rsidR="00AC50F9" w:rsidRPr="00DF18E6">
        <w:rPr>
          <w:rFonts w:ascii="Arial Narrow" w:hAnsi="Arial Narrow"/>
        </w:rPr>
        <w:t xml:space="preserve"> which are related to their </w:t>
      </w:r>
      <w:r w:rsidR="0099346E" w:rsidRPr="00DF18E6">
        <w:rPr>
          <w:rFonts w:ascii="Arial Narrow" w:hAnsi="Arial Narrow"/>
        </w:rPr>
        <w:t xml:space="preserve">personal </w:t>
      </w:r>
      <w:r w:rsidR="002D561D">
        <w:rPr>
          <w:rFonts w:ascii="Arial Narrow" w:hAnsi="Arial Narrow"/>
        </w:rPr>
        <w:t>interests and plans for the future</w:t>
      </w:r>
      <w:r w:rsidR="00AC50F9" w:rsidRPr="00DF18E6">
        <w:rPr>
          <w:rFonts w:ascii="Arial Narrow" w:hAnsi="Arial Narrow"/>
        </w:rPr>
        <w:t>.</w:t>
      </w:r>
      <w:r w:rsidR="002D561D">
        <w:rPr>
          <w:rFonts w:ascii="Arial Narrow" w:hAnsi="Arial Narrow"/>
        </w:rPr>
        <w:t xml:space="preserve"> S</w:t>
      </w:r>
      <w:r w:rsidR="00535DD6">
        <w:rPr>
          <w:rFonts w:ascii="Arial Narrow" w:hAnsi="Arial Narrow"/>
        </w:rPr>
        <w:t xml:space="preserve">tudents have a free choice of title for their project and are encouraged to pick topics which they find interesting and </w:t>
      </w:r>
      <w:r w:rsidR="002D561D">
        <w:rPr>
          <w:rFonts w:ascii="Arial Narrow" w:hAnsi="Arial Narrow"/>
        </w:rPr>
        <w:t>helpful as a pathway to</w:t>
      </w:r>
      <w:r w:rsidR="00535DD6">
        <w:rPr>
          <w:rFonts w:ascii="Arial Narrow" w:hAnsi="Arial Narrow"/>
        </w:rPr>
        <w:t xml:space="preserve"> their future.</w:t>
      </w:r>
    </w:p>
    <w:p w:rsidR="001F30D4" w:rsidRPr="00DF18E6" w:rsidRDefault="001F30D4" w:rsidP="001F30D4">
      <w:pPr>
        <w:jc w:val="both"/>
        <w:rPr>
          <w:rFonts w:ascii="Arial Narrow" w:hAnsi="Arial Narrow"/>
        </w:rPr>
      </w:pPr>
    </w:p>
    <w:p w:rsidR="001F30D4" w:rsidRPr="00DF18E6" w:rsidRDefault="001F30D4" w:rsidP="001F30D4">
      <w:pPr>
        <w:jc w:val="both"/>
        <w:rPr>
          <w:rFonts w:ascii="Arial Narrow" w:hAnsi="Arial Narrow"/>
          <w:b/>
        </w:rPr>
      </w:pPr>
      <w:r w:rsidRPr="00DF18E6">
        <w:rPr>
          <w:rFonts w:ascii="Arial Narrow" w:hAnsi="Arial Narrow"/>
          <w:b/>
        </w:rPr>
        <w:t>WHAT DO UNIVERSITIES THINK?</w:t>
      </w:r>
    </w:p>
    <w:p w:rsidR="001F30D4" w:rsidRPr="00DF18E6" w:rsidRDefault="001F30D4" w:rsidP="001F30D4">
      <w:pPr>
        <w:jc w:val="both"/>
        <w:rPr>
          <w:rFonts w:ascii="Arial Narrow" w:hAnsi="Arial Narrow"/>
        </w:rPr>
      </w:pPr>
    </w:p>
    <w:p w:rsidR="001F30D4" w:rsidRDefault="002D561D" w:rsidP="001F30D4">
      <w:pPr>
        <w:jc w:val="both"/>
        <w:rPr>
          <w:rFonts w:ascii="Arial Narrow" w:hAnsi="Arial Narrow"/>
        </w:rPr>
      </w:pPr>
      <w:r>
        <w:rPr>
          <w:rFonts w:ascii="Arial Narrow" w:hAnsi="Arial Narrow"/>
        </w:rPr>
        <w:t>EPQ gives students a taste of what university life is like whilst they are still in the Sixth Form. They learn to take charge of the direction of their studies and are taught how to carry out a large scale project with support from a supervisor. It is highly valued by many universities as it provides an excellent preparation for life beyond the Sixth Form.</w:t>
      </w:r>
    </w:p>
    <w:p w:rsidR="002D561D" w:rsidRPr="00DF18E6" w:rsidRDefault="002D561D" w:rsidP="001F30D4">
      <w:pPr>
        <w:jc w:val="both"/>
        <w:rPr>
          <w:rFonts w:ascii="Arial Narrow" w:hAnsi="Arial Narrow"/>
        </w:rPr>
      </w:pPr>
    </w:p>
    <w:p w:rsidR="001F30D4" w:rsidRPr="00535DD6" w:rsidRDefault="00535DD6" w:rsidP="00535DD6">
      <w:pPr>
        <w:ind w:left="720"/>
        <w:jc w:val="both"/>
        <w:rPr>
          <w:rFonts w:ascii="Arial Narrow" w:hAnsi="Arial Narrow"/>
        </w:rPr>
      </w:pPr>
      <w:r w:rsidRPr="00535DD6">
        <w:rPr>
          <w:rFonts w:ascii="Arial Narrow" w:hAnsi="Arial Narrow"/>
          <w:b/>
        </w:rPr>
        <w:t xml:space="preserve">Birmingham: </w:t>
      </w:r>
      <w:r w:rsidRPr="00535DD6">
        <w:rPr>
          <w:rFonts w:ascii="Arial Narrow" w:hAnsi="Arial Narrow"/>
        </w:rPr>
        <w:t>“Applicants who offer the EPQ and meet our offer criteria will be made the standard offer for their programme of choice and an alternative offer which will be one grade lower plus a grade A in the EPQ. For example where our standard offer is AAA, the offer would be AAA or AAB plus A in the EPQ”</w:t>
      </w:r>
    </w:p>
    <w:p w:rsidR="00535DD6" w:rsidRPr="00535DD6" w:rsidRDefault="00535DD6" w:rsidP="00535DD6">
      <w:pPr>
        <w:ind w:left="720"/>
        <w:jc w:val="both"/>
        <w:rPr>
          <w:rFonts w:ascii="Arial Narrow" w:hAnsi="Arial Narrow"/>
          <w:b/>
        </w:rPr>
      </w:pPr>
    </w:p>
    <w:p w:rsidR="001F30D4" w:rsidRPr="00DF18E6" w:rsidRDefault="001F30D4" w:rsidP="0099346E">
      <w:pPr>
        <w:ind w:left="720"/>
        <w:jc w:val="both"/>
        <w:rPr>
          <w:rFonts w:ascii="Arial Narrow" w:hAnsi="Arial Narrow"/>
        </w:rPr>
      </w:pPr>
      <w:r w:rsidRPr="00DF18E6">
        <w:rPr>
          <w:rFonts w:ascii="Arial Narrow" w:hAnsi="Arial Narrow"/>
          <w:b/>
        </w:rPr>
        <w:t>Cambridge</w:t>
      </w:r>
      <w:r w:rsidRPr="00DF18E6">
        <w:rPr>
          <w:rFonts w:ascii="Arial Narrow" w:hAnsi="Arial Narrow"/>
        </w:rPr>
        <w:t xml:space="preserve">: “We welcome the Extended Project and would encourage applicants to undertake one as it will help to develop independent study and research skills valuable for higher education.” </w:t>
      </w:r>
    </w:p>
    <w:p w:rsidR="001F30D4" w:rsidRPr="00DF18E6" w:rsidRDefault="001F30D4" w:rsidP="0099346E">
      <w:pPr>
        <w:ind w:left="720"/>
        <w:jc w:val="both"/>
        <w:rPr>
          <w:rFonts w:ascii="Arial Narrow" w:hAnsi="Arial Narrow"/>
        </w:rPr>
      </w:pPr>
    </w:p>
    <w:p w:rsidR="001F30D4" w:rsidRPr="00DF18E6" w:rsidRDefault="001F30D4" w:rsidP="0099346E">
      <w:pPr>
        <w:ind w:left="720"/>
        <w:jc w:val="both"/>
        <w:rPr>
          <w:rFonts w:ascii="Arial Narrow" w:hAnsi="Arial Narrow"/>
        </w:rPr>
      </w:pPr>
      <w:r w:rsidRPr="00DF18E6">
        <w:rPr>
          <w:rFonts w:ascii="Arial Narrow" w:hAnsi="Arial Narrow"/>
          <w:b/>
        </w:rPr>
        <w:t>Southampton</w:t>
      </w:r>
      <w:r w:rsidR="0099346E" w:rsidRPr="00DF18E6">
        <w:rPr>
          <w:rFonts w:ascii="Arial Narrow" w:hAnsi="Arial Narrow"/>
        </w:rPr>
        <w:t>:</w:t>
      </w:r>
      <w:r w:rsidR="00535DD6">
        <w:rPr>
          <w:rFonts w:ascii="Arial Narrow" w:hAnsi="Arial Narrow"/>
        </w:rPr>
        <w:tab/>
      </w:r>
      <w:r w:rsidRPr="00DF18E6">
        <w:rPr>
          <w:rFonts w:ascii="Arial Narrow" w:hAnsi="Arial Narrow"/>
        </w:rPr>
        <w:t>”The University of Southampton believes the EPQ offers an unparalleled introduction to the skills needed for students to thrive at leading UK universities like ours. We were the first university to introduce a dedicated admissions offer for students who excel in the EPQ.”</w:t>
      </w:r>
    </w:p>
    <w:p w:rsidR="001F30D4" w:rsidRPr="00DF18E6" w:rsidRDefault="001F30D4" w:rsidP="001F30D4">
      <w:pPr>
        <w:jc w:val="both"/>
        <w:rPr>
          <w:rFonts w:ascii="Arial Narrow" w:hAnsi="Arial Narrow"/>
        </w:rPr>
      </w:pPr>
    </w:p>
    <w:p w:rsidR="001F30D4" w:rsidRPr="00DF18E6" w:rsidRDefault="001F30D4" w:rsidP="001F30D4">
      <w:pPr>
        <w:spacing w:after="120"/>
        <w:jc w:val="both"/>
        <w:rPr>
          <w:rFonts w:ascii="Arial Narrow" w:hAnsi="Arial Narrow"/>
          <w:b/>
          <w:color w:val="000000"/>
        </w:rPr>
      </w:pPr>
      <w:r w:rsidRPr="00DF18E6">
        <w:rPr>
          <w:rFonts w:ascii="Arial Narrow" w:hAnsi="Arial Narrow"/>
          <w:b/>
          <w:color w:val="000000"/>
        </w:rPr>
        <w:t>WHAT DO STUDENTS SAY ABOUT EPQ?</w:t>
      </w:r>
    </w:p>
    <w:p w:rsidR="00AC50F9" w:rsidRPr="00DF18E6" w:rsidRDefault="00AC50F9" w:rsidP="0099346E">
      <w:pPr>
        <w:jc w:val="both"/>
        <w:rPr>
          <w:rFonts w:ascii="Arial Narrow" w:hAnsi="Arial Narrow"/>
        </w:rPr>
      </w:pPr>
      <w:proofErr w:type="gramStart"/>
      <w:r w:rsidRPr="00DF18E6">
        <w:rPr>
          <w:rFonts w:ascii="Arial Narrow" w:hAnsi="Arial Narrow"/>
        </w:rPr>
        <w:t>“A refreshing break from the narrow confines of the A level syllabus!”</w:t>
      </w:r>
      <w:proofErr w:type="gramEnd"/>
    </w:p>
    <w:p w:rsidR="00AC50F9" w:rsidRPr="00DF18E6" w:rsidRDefault="00AC50F9" w:rsidP="001F30D4">
      <w:pPr>
        <w:jc w:val="both"/>
        <w:rPr>
          <w:rFonts w:ascii="Arial Narrow" w:hAnsi="Arial Narrow"/>
        </w:rPr>
      </w:pPr>
    </w:p>
    <w:p w:rsidR="001F30D4" w:rsidRPr="00DF18E6" w:rsidRDefault="001F30D4" w:rsidP="0099346E">
      <w:pPr>
        <w:jc w:val="both"/>
        <w:rPr>
          <w:rFonts w:ascii="Arial Narrow" w:hAnsi="Arial Narrow"/>
        </w:rPr>
      </w:pPr>
      <w:r w:rsidRPr="00DF18E6">
        <w:rPr>
          <w:rFonts w:ascii="Arial Narrow" w:hAnsi="Arial Narrow"/>
        </w:rPr>
        <w:t>“I was just writing to let you know how useful the EPQ was in setting me up for any sort of systematic review and extended research. Although I still felt thrown in at the deep e</w:t>
      </w:r>
      <w:r w:rsidR="00AC50F9" w:rsidRPr="00DF18E6">
        <w:rPr>
          <w:rFonts w:ascii="Arial Narrow" w:hAnsi="Arial Narrow"/>
        </w:rPr>
        <w:t>nd with this job I am sure that</w:t>
      </w:r>
      <w:proofErr w:type="gramStart"/>
      <w:r w:rsidR="00AC50F9" w:rsidRPr="00DF18E6">
        <w:rPr>
          <w:rFonts w:ascii="Arial Narrow" w:hAnsi="Arial Narrow"/>
        </w:rPr>
        <w:t>..</w:t>
      </w:r>
      <w:proofErr w:type="gramEnd"/>
    </w:p>
    <w:p w:rsidR="001F30D4" w:rsidRPr="00DF18E6" w:rsidRDefault="00AC50F9" w:rsidP="0099346E">
      <w:pPr>
        <w:jc w:val="both"/>
        <w:rPr>
          <w:rFonts w:ascii="Arial Narrow" w:hAnsi="Arial Narrow"/>
        </w:rPr>
      </w:pPr>
      <w:r w:rsidRPr="00DF18E6">
        <w:rPr>
          <w:rFonts w:ascii="Arial Narrow" w:hAnsi="Arial Narrow"/>
        </w:rPr>
        <w:lastRenderedPageBreak/>
        <w:t>I</w:t>
      </w:r>
      <w:r w:rsidR="0099346E" w:rsidRPr="00DF18E6">
        <w:rPr>
          <w:rFonts w:ascii="Arial Narrow" w:hAnsi="Arial Narrow"/>
        </w:rPr>
        <w:t xml:space="preserve"> </w:t>
      </w:r>
      <w:r w:rsidR="001F30D4" w:rsidRPr="00DF18E6">
        <w:rPr>
          <w:rFonts w:ascii="Arial Narrow" w:hAnsi="Arial Narrow"/>
        </w:rPr>
        <w:t>would not have had as good chance of even getting an interview let alone getting the job without the background</w:t>
      </w:r>
      <w:r w:rsidRPr="00DF18E6">
        <w:rPr>
          <w:rFonts w:ascii="Arial Narrow" w:hAnsi="Arial Narrow"/>
        </w:rPr>
        <w:t xml:space="preserve"> I had in extended research and</w:t>
      </w:r>
      <w:proofErr w:type="gramStart"/>
      <w:r w:rsidRPr="00DF18E6">
        <w:rPr>
          <w:rFonts w:ascii="Arial Narrow" w:hAnsi="Arial Narrow"/>
        </w:rPr>
        <w:t>..</w:t>
      </w:r>
      <w:proofErr w:type="gramEnd"/>
      <w:r w:rsidRPr="00DF18E6">
        <w:rPr>
          <w:rFonts w:ascii="Arial Narrow" w:hAnsi="Arial Narrow"/>
        </w:rPr>
        <w:t xml:space="preserve"> </w:t>
      </w:r>
      <w:r w:rsidR="001F30D4" w:rsidRPr="00DF18E6">
        <w:rPr>
          <w:rFonts w:ascii="Arial Narrow" w:hAnsi="Arial Narrow"/>
        </w:rPr>
        <w:t>I would</w:t>
      </w:r>
      <w:r w:rsidRPr="00DF18E6">
        <w:rPr>
          <w:rFonts w:ascii="Arial Narrow" w:hAnsi="Arial Narrow"/>
        </w:rPr>
        <w:t xml:space="preserve"> have not been able to cope any</w:t>
      </w:r>
      <w:r w:rsidR="001F30D4" w:rsidRPr="00DF18E6">
        <w:rPr>
          <w:rFonts w:ascii="Arial Narrow" w:hAnsi="Arial Narrow"/>
        </w:rPr>
        <w:t>where near as well had I not done my project…”</w:t>
      </w:r>
      <w:r w:rsidR="0099346E" w:rsidRPr="00DF18E6">
        <w:rPr>
          <w:rFonts w:ascii="Arial Narrow" w:hAnsi="Arial Narrow"/>
        </w:rPr>
        <w:tab/>
      </w:r>
      <w:proofErr w:type="gramStart"/>
      <w:r w:rsidR="001F30D4" w:rsidRPr="00DF18E6">
        <w:rPr>
          <w:rFonts w:ascii="Arial Narrow" w:hAnsi="Arial Narrow"/>
        </w:rPr>
        <w:t>(EPQ student working for Nestle 2009).</w:t>
      </w:r>
      <w:proofErr w:type="gramEnd"/>
    </w:p>
    <w:p w:rsidR="0099346E" w:rsidRPr="00535DD6" w:rsidRDefault="0099346E" w:rsidP="00535DD6">
      <w:pPr>
        <w:spacing w:after="160" w:line="259" w:lineRule="auto"/>
        <w:rPr>
          <w:rFonts w:ascii="Arial Narrow" w:hAnsi="Arial Narrow"/>
        </w:rPr>
      </w:pPr>
    </w:p>
    <w:p w:rsidR="001F30D4" w:rsidRPr="00DF18E6" w:rsidRDefault="009224FF" w:rsidP="001F30D4">
      <w:pPr>
        <w:jc w:val="both"/>
        <w:rPr>
          <w:rFonts w:ascii="Arial Narrow" w:hAnsi="Arial Narrow"/>
          <w:b/>
        </w:rPr>
      </w:pPr>
      <w:r w:rsidRPr="00DF18E6">
        <w:rPr>
          <w:rFonts w:ascii="Arial Narrow" w:hAnsi="Arial Narrow"/>
          <w:b/>
        </w:rPr>
        <w:t>WHAT WILL IT INVOLVE</w:t>
      </w:r>
      <w:r w:rsidR="00AC50F9" w:rsidRPr="00DF18E6">
        <w:rPr>
          <w:rFonts w:ascii="Arial Narrow" w:hAnsi="Arial Narrow"/>
          <w:b/>
        </w:rPr>
        <w:t>?</w:t>
      </w:r>
    </w:p>
    <w:p w:rsidR="00AC50F9" w:rsidRPr="00DF18E6" w:rsidRDefault="00AC50F9" w:rsidP="001F30D4">
      <w:pPr>
        <w:jc w:val="both"/>
        <w:rPr>
          <w:rFonts w:ascii="Arial Narrow" w:hAnsi="Arial Narrow"/>
          <w:b/>
        </w:rPr>
      </w:pPr>
    </w:p>
    <w:p w:rsidR="00DF18E6" w:rsidRDefault="00DF18E6" w:rsidP="00DF18E6">
      <w:pPr>
        <w:pStyle w:val="ListParagraph"/>
        <w:numPr>
          <w:ilvl w:val="0"/>
          <w:numId w:val="3"/>
        </w:numPr>
        <w:jc w:val="both"/>
        <w:rPr>
          <w:rFonts w:ascii="Arial Narrow" w:hAnsi="Arial Narrow"/>
        </w:rPr>
      </w:pPr>
      <w:r w:rsidRPr="00DF18E6">
        <w:rPr>
          <w:rFonts w:ascii="Arial Narrow" w:hAnsi="Arial Narrow"/>
        </w:rPr>
        <w:t>During the first term of the Sixth</w:t>
      </w:r>
      <w:r w:rsidR="002D561D">
        <w:rPr>
          <w:rFonts w:ascii="Arial Narrow" w:hAnsi="Arial Narrow"/>
        </w:rPr>
        <w:t xml:space="preserve"> Form, all students will follow a</w:t>
      </w:r>
      <w:r w:rsidRPr="00DF18E6">
        <w:rPr>
          <w:rFonts w:ascii="Arial Narrow" w:hAnsi="Arial Narrow"/>
        </w:rPr>
        <w:t xml:space="preserve"> </w:t>
      </w:r>
      <w:r w:rsidRPr="00DF18E6">
        <w:rPr>
          <w:rFonts w:ascii="Arial Narrow" w:hAnsi="Arial Narrow"/>
          <w:b/>
        </w:rPr>
        <w:t xml:space="preserve">Perspectives </w:t>
      </w:r>
      <w:r w:rsidR="002D561D">
        <w:rPr>
          <w:rFonts w:ascii="Arial Narrow" w:hAnsi="Arial Narrow"/>
          <w:b/>
        </w:rPr>
        <w:t>c</w:t>
      </w:r>
      <w:r w:rsidRPr="002D561D">
        <w:rPr>
          <w:rFonts w:ascii="Arial Narrow" w:hAnsi="Arial Narrow"/>
          <w:b/>
        </w:rPr>
        <w:t>ourse</w:t>
      </w:r>
      <w:r w:rsidRPr="00DF18E6">
        <w:rPr>
          <w:rFonts w:ascii="Arial Narrow" w:hAnsi="Arial Narrow"/>
        </w:rPr>
        <w:t>, designed to teach skills in independent learning,</w:t>
      </w:r>
      <w:r w:rsidR="002D561D">
        <w:rPr>
          <w:rFonts w:ascii="Arial Narrow" w:hAnsi="Arial Narrow"/>
        </w:rPr>
        <w:t xml:space="preserve"> thinking</w:t>
      </w:r>
      <w:r w:rsidRPr="00DF18E6">
        <w:rPr>
          <w:rFonts w:ascii="Arial Narrow" w:hAnsi="Arial Narrow"/>
        </w:rPr>
        <w:t>,</w:t>
      </w:r>
      <w:r w:rsidR="002D561D">
        <w:rPr>
          <w:rFonts w:ascii="Arial Narrow" w:hAnsi="Arial Narrow"/>
        </w:rPr>
        <w:t xml:space="preserve"> research,</w:t>
      </w:r>
      <w:r w:rsidRPr="00DF18E6">
        <w:rPr>
          <w:rFonts w:ascii="Arial Narrow" w:hAnsi="Arial Narrow"/>
        </w:rPr>
        <w:t xml:space="preserve"> discussion and debate. </w:t>
      </w:r>
    </w:p>
    <w:p w:rsidR="00DF18E6" w:rsidRDefault="00DF18E6" w:rsidP="00DF18E6">
      <w:pPr>
        <w:pStyle w:val="ListParagraph"/>
        <w:numPr>
          <w:ilvl w:val="0"/>
          <w:numId w:val="3"/>
        </w:numPr>
        <w:jc w:val="both"/>
        <w:rPr>
          <w:rFonts w:ascii="Arial Narrow" w:hAnsi="Arial Narrow"/>
        </w:rPr>
      </w:pPr>
      <w:r w:rsidRPr="00DF18E6">
        <w:rPr>
          <w:rFonts w:ascii="Arial Narrow" w:hAnsi="Arial Narrow"/>
        </w:rPr>
        <w:t xml:space="preserve">The </w:t>
      </w:r>
      <w:r w:rsidRPr="00DF18E6">
        <w:rPr>
          <w:rFonts w:ascii="Arial Narrow" w:hAnsi="Arial Narrow"/>
          <w:b/>
        </w:rPr>
        <w:t>Perspectives on Science</w:t>
      </w:r>
      <w:r w:rsidRPr="00DF18E6">
        <w:rPr>
          <w:rFonts w:ascii="Arial Narrow" w:hAnsi="Arial Narrow"/>
        </w:rPr>
        <w:t xml:space="preserve"> course</w:t>
      </w:r>
      <w:r>
        <w:rPr>
          <w:rFonts w:ascii="Arial Narrow" w:hAnsi="Arial Narrow"/>
        </w:rPr>
        <w:t xml:space="preserve"> explores questions about knowledge, truth, the nature of the mind</w:t>
      </w:r>
      <w:r w:rsidR="002D561D">
        <w:rPr>
          <w:rFonts w:ascii="Arial Narrow" w:hAnsi="Arial Narrow"/>
        </w:rPr>
        <w:t>, freedom and personal identity,</w:t>
      </w:r>
      <w:r>
        <w:rPr>
          <w:rFonts w:ascii="Arial Narrow" w:hAnsi="Arial Narrow"/>
        </w:rPr>
        <w:t xml:space="preserve"> and debates </w:t>
      </w:r>
      <w:r w:rsidR="002D561D">
        <w:rPr>
          <w:rFonts w:ascii="Arial Narrow" w:hAnsi="Arial Narrow"/>
        </w:rPr>
        <w:t>about beliefs and values in a modern, scientific, technological society</w:t>
      </w:r>
      <w:r>
        <w:rPr>
          <w:rFonts w:ascii="Arial Narrow" w:hAnsi="Arial Narrow"/>
        </w:rPr>
        <w:t>.</w:t>
      </w:r>
      <w:r w:rsidRPr="00DF18E6">
        <w:rPr>
          <w:rFonts w:ascii="Arial Narrow" w:hAnsi="Arial Narrow"/>
        </w:rPr>
        <w:t xml:space="preserve"> It is a good starting point for project work in the fields of </w:t>
      </w:r>
      <w:r>
        <w:rPr>
          <w:rFonts w:ascii="Arial Narrow" w:hAnsi="Arial Narrow"/>
        </w:rPr>
        <w:t>Science, Philosophy &amp; E</w:t>
      </w:r>
      <w:r w:rsidRPr="00DF18E6">
        <w:rPr>
          <w:rFonts w:ascii="Arial Narrow" w:hAnsi="Arial Narrow"/>
        </w:rPr>
        <w:t xml:space="preserve">thics, </w:t>
      </w:r>
      <w:r>
        <w:rPr>
          <w:rFonts w:ascii="Arial Narrow" w:hAnsi="Arial Narrow"/>
        </w:rPr>
        <w:t>Business Studies, E</w:t>
      </w:r>
      <w:r w:rsidRPr="00DF18E6">
        <w:rPr>
          <w:rFonts w:ascii="Arial Narrow" w:hAnsi="Arial Narrow"/>
        </w:rPr>
        <w:t xml:space="preserve">conomics, </w:t>
      </w:r>
      <w:r>
        <w:rPr>
          <w:rFonts w:ascii="Arial Narrow" w:hAnsi="Arial Narrow"/>
        </w:rPr>
        <w:t>M</w:t>
      </w:r>
      <w:r w:rsidRPr="00DF18E6">
        <w:rPr>
          <w:rFonts w:ascii="Arial Narrow" w:hAnsi="Arial Narrow"/>
        </w:rPr>
        <w:t xml:space="preserve">aths, </w:t>
      </w:r>
      <w:r>
        <w:rPr>
          <w:rFonts w:ascii="Arial Narrow" w:hAnsi="Arial Narrow"/>
        </w:rPr>
        <w:t>G</w:t>
      </w:r>
      <w:r w:rsidRPr="00DF18E6">
        <w:rPr>
          <w:rFonts w:ascii="Arial Narrow" w:hAnsi="Arial Narrow"/>
        </w:rPr>
        <w:t xml:space="preserve">eography or PE. </w:t>
      </w:r>
    </w:p>
    <w:p w:rsidR="00DF18E6" w:rsidRPr="00DF18E6" w:rsidRDefault="00DF18E6" w:rsidP="00DF18E6">
      <w:pPr>
        <w:pStyle w:val="ListParagraph"/>
        <w:numPr>
          <w:ilvl w:val="0"/>
          <w:numId w:val="3"/>
        </w:numPr>
        <w:jc w:val="both"/>
        <w:rPr>
          <w:rFonts w:ascii="Arial Narrow" w:hAnsi="Arial Narrow"/>
        </w:rPr>
      </w:pPr>
      <w:r>
        <w:rPr>
          <w:rFonts w:ascii="Arial Narrow" w:hAnsi="Arial Narrow"/>
        </w:rPr>
        <w:t>The</w:t>
      </w:r>
      <w:r w:rsidRPr="00DF18E6">
        <w:rPr>
          <w:rFonts w:ascii="Arial Narrow" w:hAnsi="Arial Narrow"/>
        </w:rPr>
        <w:t xml:space="preserve"> </w:t>
      </w:r>
      <w:r w:rsidRPr="00DF18E6">
        <w:rPr>
          <w:rFonts w:ascii="Arial Narrow" w:hAnsi="Arial Narrow"/>
          <w:b/>
        </w:rPr>
        <w:t>Cultural Perspectives</w:t>
      </w:r>
      <w:r w:rsidRPr="00DF18E6">
        <w:rPr>
          <w:rFonts w:ascii="Arial Narrow" w:hAnsi="Arial Narrow"/>
        </w:rPr>
        <w:t xml:space="preserve"> </w:t>
      </w:r>
      <w:r>
        <w:rPr>
          <w:rFonts w:ascii="Arial Narrow" w:hAnsi="Arial Narrow"/>
        </w:rPr>
        <w:t>explores questions about meaning, truth, beauty, art, language and history, and is a good starting point for project work in subjects such as English or Modern Foreign Languages, C</w:t>
      </w:r>
      <w:r w:rsidRPr="00DF18E6">
        <w:rPr>
          <w:rFonts w:ascii="Arial Narrow" w:hAnsi="Arial Narrow"/>
        </w:rPr>
        <w:t xml:space="preserve">lassics, </w:t>
      </w:r>
      <w:r>
        <w:rPr>
          <w:rFonts w:ascii="Arial Narrow" w:hAnsi="Arial Narrow"/>
        </w:rPr>
        <w:t>M</w:t>
      </w:r>
      <w:r w:rsidRPr="00DF18E6">
        <w:rPr>
          <w:rFonts w:ascii="Arial Narrow" w:hAnsi="Arial Narrow"/>
        </w:rPr>
        <w:t xml:space="preserve">usic, </w:t>
      </w:r>
      <w:r>
        <w:rPr>
          <w:rFonts w:ascii="Arial Narrow" w:hAnsi="Arial Narrow"/>
        </w:rPr>
        <w:t>History, P</w:t>
      </w:r>
      <w:r w:rsidRPr="00DF18E6">
        <w:rPr>
          <w:rFonts w:ascii="Arial Narrow" w:hAnsi="Arial Narrow"/>
        </w:rPr>
        <w:t xml:space="preserve">olitics, </w:t>
      </w:r>
      <w:r>
        <w:rPr>
          <w:rFonts w:ascii="Arial Narrow" w:hAnsi="Arial Narrow"/>
        </w:rPr>
        <w:t>Art and Design and D</w:t>
      </w:r>
      <w:r w:rsidRPr="00DF18E6">
        <w:rPr>
          <w:rFonts w:ascii="Arial Narrow" w:hAnsi="Arial Narrow"/>
        </w:rPr>
        <w:t>rama</w:t>
      </w:r>
      <w:r>
        <w:rPr>
          <w:rFonts w:ascii="Arial Narrow" w:hAnsi="Arial Narrow"/>
        </w:rPr>
        <w:t>.</w:t>
      </w:r>
    </w:p>
    <w:p w:rsidR="009224FF" w:rsidRPr="00DF18E6" w:rsidRDefault="00DF18E6" w:rsidP="0099346E">
      <w:pPr>
        <w:pStyle w:val="ListParagraph"/>
        <w:numPr>
          <w:ilvl w:val="0"/>
          <w:numId w:val="3"/>
        </w:numPr>
        <w:jc w:val="both"/>
        <w:rPr>
          <w:rFonts w:ascii="Arial Narrow" w:hAnsi="Arial Narrow"/>
        </w:rPr>
      </w:pPr>
      <w:r>
        <w:rPr>
          <w:rFonts w:ascii="Arial Narrow" w:hAnsi="Arial Narrow"/>
        </w:rPr>
        <w:t>The taught element of</w:t>
      </w:r>
      <w:r w:rsidR="009224FF" w:rsidRPr="00DF18E6">
        <w:rPr>
          <w:rFonts w:ascii="Arial Narrow" w:hAnsi="Arial Narrow"/>
        </w:rPr>
        <w:t xml:space="preserve"> the EPQ will take place in the Michaelmas term of the Lower Sixth. </w:t>
      </w:r>
      <w:r>
        <w:rPr>
          <w:rFonts w:ascii="Arial Narrow" w:hAnsi="Arial Narrow"/>
        </w:rPr>
        <w:t>Most of the lessons will be in the form of seminars in which students will take part in discussion</w:t>
      </w:r>
      <w:r w:rsidR="002D561D">
        <w:rPr>
          <w:rFonts w:ascii="Arial Narrow" w:hAnsi="Arial Narrow"/>
        </w:rPr>
        <w:t xml:space="preserve"> and debate. There will also be</w:t>
      </w:r>
      <w:r>
        <w:rPr>
          <w:rFonts w:ascii="Arial Narrow" w:hAnsi="Arial Narrow"/>
        </w:rPr>
        <w:t xml:space="preserve"> lessons designed to prepare for project work by developing research skills or specific technical skills.</w:t>
      </w:r>
    </w:p>
    <w:p w:rsidR="009224FF" w:rsidRPr="00DF18E6" w:rsidRDefault="009224FF" w:rsidP="0099346E">
      <w:pPr>
        <w:pStyle w:val="ListParagraph"/>
        <w:numPr>
          <w:ilvl w:val="0"/>
          <w:numId w:val="3"/>
        </w:numPr>
        <w:jc w:val="both"/>
        <w:rPr>
          <w:rFonts w:ascii="Arial Narrow" w:hAnsi="Arial Narrow"/>
        </w:rPr>
      </w:pPr>
      <w:r w:rsidRPr="00DF18E6">
        <w:rPr>
          <w:rFonts w:ascii="Arial Narrow" w:hAnsi="Arial Narrow"/>
        </w:rPr>
        <w:t xml:space="preserve">Project work will last from January of the Lower Sixth and will be complete before the end of the Lent </w:t>
      </w:r>
      <w:proofErr w:type="gramStart"/>
      <w:r w:rsidR="002D561D">
        <w:rPr>
          <w:rFonts w:ascii="Arial Narrow" w:hAnsi="Arial Narrow"/>
        </w:rPr>
        <w:t>Ter</w:t>
      </w:r>
      <w:r w:rsidRPr="00DF18E6">
        <w:rPr>
          <w:rFonts w:ascii="Arial Narrow" w:hAnsi="Arial Narrow"/>
        </w:rPr>
        <w:t>m</w:t>
      </w:r>
      <w:proofErr w:type="gramEnd"/>
      <w:r w:rsidRPr="00DF18E6">
        <w:rPr>
          <w:rFonts w:ascii="Arial Narrow" w:hAnsi="Arial Narrow"/>
        </w:rPr>
        <w:t xml:space="preserve"> of the Upper Sixth.</w:t>
      </w:r>
    </w:p>
    <w:p w:rsidR="00AC50F9" w:rsidRPr="00DF18E6" w:rsidRDefault="009224FF" w:rsidP="0099346E">
      <w:pPr>
        <w:pStyle w:val="ListParagraph"/>
        <w:numPr>
          <w:ilvl w:val="0"/>
          <w:numId w:val="3"/>
        </w:numPr>
        <w:jc w:val="both"/>
        <w:rPr>
          <w:rFonts w:ascii="Arial Narrow" w:hAnsi="Arial Narrow"/>
        </w:rPr>
      </w:pPr>
      <w:r w:rsidRPr="00DF18E6">
        <w:rPr>
          <w:rFonts w:ascii="Arial Narrow" w:hAnsi="Arial Narrow"/>
        </w:rPr>
        <w:t>Students will w</w:t>
      </w:r>
      <w:r w:rsidR="00DF18E6">
        <w:rPr>
          <w:rFonts w:ascii="Arial Narrow" w:hAnsi="Arial Narrow"/>
        </w:rPr>
        <w:t>ork with a project supervisor who will oversee all aspects of the project process, meeting weekly to discuss progress.</w:t>
      </w:r>
    </w:p>
    <w:p w:rsidR="00AC50F9" w:rsidRPr="00DF18E6" w:rsidRDefault="002D561D" w:rsidP="009224FF">
      <w:pPr>
        <w:pStyle w:val="ListParagraph"/>
        <w:numPr>
          <w:ilvl w:val="0"/>
          <w:numId w:val="3"/>
        </w:numPr>
        <w:jc w:val="both"/>
        <w:rPr>
          <w:rFonts w:ascii="Arial Narrow" w:hAnsi="Arial Narrow"/>
        </w:rPr>
      </w:pPr>
      <w:r>
        <w:rPr>
          <w:rFonts w:ascii="Arial Narrow" w:hAnsi="Arial Narrow"/>
        </w:rPr>
        <w:t>Having completed their projects, students</w:t>
      </w:r>
      <w:r w:rsidR="009224FF" w:rsidRPr="00DF18E6">
        <w:rPr>
          <w:rFonts w:ascii="Arial Narrow" w:hAnsi="Arial Narrow"/>
        </w:rPr>
        <w:t xml:space="preserve"> g</w:t>
      </w:r>
      <w:r w:rsidR="00AC50F9" w:rsidRPr="00DF18E6">
        <w:rPr>
          <w:rFonts w:ascii="Arial Narrow" w:hAnsi="Arial Narrow"/>
        </w:rPr>
        <w:t>ive a short (10 minute) oral presentat</w:t>
      </w:r>
      <w:r w:rsidR="009224FF" w:rsidRPr="00DF18E6">
        <w:rPr>
          <w:rFonts w:ascii="Arial Narrow" w:hAnsi="Arial Narrow"/>
        </w:rPr>
        <w:t>i</w:t>
      </w:r>
      <w:r>
        <w:rPr>
          <w:rFonts w:ascii="Arial Narrow" w:hAnsi="Arial Narrow"/>
        </w:rPr>
        <w:t>on in which they review their project and discuss its main points.</w:t>
      </w:r>
    </w:p>
    <w:p w:rsidR="001F30D4" w:rsidRPr="00DF18E6" w:rsidRDefault="001F30D4" w:rsidP="001F30D4">
      <w:pPr>
        <w:jc w:val="both"/>
        <w:rPr>
          <w:rFonts w:ascii="Arial Narrow" w:hAnsi="Arial Narrow"/>
        </w:rPr>
      </w:pPr>
    </w:p>
    <w:p w:rsidR="0099346E" w:rsidRPr="00DF18E6" w:rsidRDefault="0099346E" w:rsidP="0099346E">
      <w:pPr>
        <w:jc w:val="both"/>
        <w:rPr>
          <w:rFonts w:ascii="Arial Narrow" w:hAnsi="Arial Narrow"/>
          <w:b/>
        </w:rPr>
      </w:pPr>
      <w:r w:rsidRPr="00DF18E6">
        <w:rPr>
          <w:rFonts w:ascii="Arial Narrow" w:hAnsi="Arial Narrow"/>
          <w:b/>
        </w:rPr>
        <w:t>SAMPLE TITLES</w:t>
      </w:r>
    </w:p>
    <w:p w:rsidR="0099346E" w:rsidRPr="00DF18E6" w:rsidRDefault="0099346E" w:rsidP="0099346E">
      <w:pPr>
        <w:jc w:val="both"/>
        <w:rPr>
          <w:rFonts w:ascii="Arial Narrow" w:hAnsi="Arial Narrow"/>
        </w:rPr>
      </w:pPr>
    </w:p>
    <w:p w:rsidR="0099346E" w:rsidRPr="00DF18E6" w:rsidRDefault="0099346E" w:rsidP="0099346E">
      <w:pPr>
        <w:numPr>
          <w:ilvl w:val="0"/>
          <w:numId w:val="4"/>
        </w:numPr>
        <w:jc w:val="both"/>
        <w:rPr>
          <w:rFonts w:ascii="Arial Narrow" w:hAnsi="Arial Narrow"/>
        </w:rPr>
      </w:pPr>
      <w:r w:rsidRPr="00DF18E6">
        <w:rPr>
          <w:rFonts w:ascii="Arial Narrow" w:hAnsi="Arial Narrow"/>
        </w:rPr>
        <w:t>Should religion and politics be separate?</w:t>
      </w:r>
    </w:p>
    <w:p w:rsidR="0099346E" w:rsidRPr="00DF18E6" w:rsidRDefault="0099346E" w:rsidP="0099346E">
      <w:pPr>
        <w:numPr>
          <w:ilvl w:val="0"/>
          <w:numId w:val="4"/>
        </w:numPr>
        <w:jc w:val="both"/>
        <w:rPr>
          <w:rFonts w:ascii="Arial Narrow" w:hAnsi="Arial Narrow"/>
        </w:rPr>
      </w:pPr>
      <w:r w:rsidRPr="00DF18E6">
        <w:rPr>
          <w:rFonts w:ascii="Arial Narrow" w:hAnsi="Arial Narrow"/>
        </w:rPr>
        <w:t>What is the best alternative to the use of fossil fuels?</w:t>
      </w:r>
    </w:p>
    <w:p w:rsidR="009224FF" w:rsidRPr="00DF18E6" w:rsidRDefault="009224FF" w:rsidP="0099346E">
      <w:pPr>
        <w:numPr>
          <w:ilvl w:val="0"/>
          <w:numId w:val="4"/>
        </w:numPr>
        <w:jc w:val="both"/>
        <w:rPr>
          <w:rFonts w:ascii="Arial Narrow" w:hAnsi="Arial Narrow"/>
        </w:rPr>
      </w:pPr>
      <w:r w:rsidRPr="00DF18E6">
        <w:rPr>
          <w:rFonts w:ascii="Arial Narrow" w:hAnsi="Arial Narrow"/>
        </w:rPr>
        <w:t>Does personality type make a difference to sporting performance?</w:t>
      </w:r>
    </w:p>
    <w:p w:rsidR="002F3871" w:rsidRPr="00DF18E6" w:rsidRDefault="002F3871" w:rsidP="0099346E">
      <w:pPr>
        <w:numPr>
          <w:ilvl w:val="0"/>
          <w:numId w:val="4"/>
        </w:numPr>
        <w:jc w:val="both"/>
        <w:rPr>
          <w:rFonts w:ascii="Arial Narrow" w:hAnsi="Arial Narrow"/>
        </w:rPr>
      </w:pPr>
      <w:r w:rsidRPr="00DF18E6">
        <w:rPr>
          <w:rFonts w:ascii="Arial Narrow" w:hAnsi="Arial Narrow"/>
        </w:rPr>
        <w:t xml:space="preserve">Do dogs dream? </w:t>
      </w:r>
    </w:p>
    <w:p w:rsidR="00AB5543" w:rsidRPr="00AB5543" w:rsidRDefault="009224FF" w:rsidP="00AB5543">
      <w:pPr>
        <w:numPr>
          <w:ilvl w:val="0"/>
          <w:numId w:val="4"/>
        </w:numPr>
        <w:jc w:val="both"/>
        <w:rPr>
          <w:rFonts w:ascii="Arial Narrow" w:hAnsi="Arial Narrow"/>
        </w:rPr>
      </w:pPr>
      <w:r w:rsidRPr="00DF18E6">
        <w:rPr>
          <w:rFonts w:ascii="Arial Narrow" w:hAnsi="Arial Narrow"/>
        </w:rPr>
        <w:t>Is there such a thing as a real hero?</w:t>
      </w:r>
      <w:r w:rsidR="00AB5543" w:rsidRPr="00AB5543">
        <w:rPr>
          <w:rFonts w:ascii="Arial Narrow" w:hAnsi="Arial Narrow"/>
        </w:rPr>
        <w:t xml:space="preserve"> </w:t>
      </w:r>
    </w:p>
    <w:p w:rsidR="002F3871" w:rsidRDefault="002F3871" w:rsidP="009224FF">
      <w:pPr>
        <w:numPr>
          <w:ilvl w:val="0"/>
          <w:numId w:val="4"/>
        </w:numPr>
        <w:jc w:val="both"/>
        <w:rPr>
          <w:rFonts w:ascii="Arial Narrow" w:hAnsi="Arial Narrow"/>
        </w:rPr>
      </w:pPr>
      <w:r w:rsidRPr="00DF18E6">
        <w:rPr>
          <w:rFonts w:ascii="Arial Narrow" w:hAnsi="Arial Narrow"/>
        </w:rPr>
        <w:t>What sort of training regime is best for improving my sprint times?</w:t>
      </w:r>
    </w:p>
    <w:p w:rsidR="002F3871" w:rsidRPr="00DF18E6" w:rsidRDefault="002F3871" w:rsidP="009224FF">
      <w:pPr>
        <w:numPr>
          <w:ilvl w:val="0"/>
          <w:numId w:val="4"/>
        </w:numPr>
        <w:jc w:val="both"/>
        <w:rPr>
          <w:rFonts w:ascii="Arial Narrow" w:hAnsi="Arial Narrow"/>
        </w:rPr>
      </w:pPr>
      <w:r w:rsidRPr="00DF18E6">
        <w:rPr>
          <w:rFonts w:ascii="Arial Narrow" w:hAnsi="Arial Narrow"/>
        </w:rPr>
        <w:t>Is the pen mightier than the sword? An exploration of 3 influential novelists.</w:t>
      </w:r>
    </w:p>
    <w:p w:rsidR="00A85BB2" w:rsidRDefault="00A85BB2" w:rsidP="009224FF">
      <w:pPr>
        <w:numPr>
          <w:ilvl w:val="0"/>
          <w:numId w:val="4"/>
        </w:numPr>
        <w:jc w:val="both"/>
        <w:rPr>
          <w:rFonts w:ascii="Arial Narrow" w:hAnsi="Arial Narrow"/>
        </w:rPr>
      </w:pPr>
      <w:r w:rsidRPr="00DF18E6">
        <w:rPr>
          <w:rFonts w:ascii="Arial Narrow" w:hAnsi="Arial Narrow"/>
        </w:rPr>
        <w:t>Should liberty be sacrificed to security?</w:t>
      </w:r>
    </w:p>
    <w:p w:rsidR="00AB5543" w:rsidRPr="00DF18E6" w:rsidRDefault="00AB5543" w:rsidP="009224FF">
      <w:pPr>
        <w:numPr>
          <w:ilvl w:val="0"/>
          <w:numId w:val="4"/>
        </w:numPr>
        <w:jc w:val="both"/>
        <w:rPr>
          <w:rFonts w:ascii="Arial Narrow" w:hAnsi="Arial Narrow"/>
        </w:rPr>
      </w:pPr>
      <w:r>
        <w:rPr>
          <w:rFonts w:ascii="Arial Narrow" w:hAnsi="Arial Narrow"/>
        </w:rPr>
        <w:t xml:space="preserve">How does perception of flood risk affect households in </w:t>
      </w:r>
      <w:proofErr w:type="spellStart"/>
      <w:r>
        <w:rPr>
          <w:rFonts w:ascii="Arial Narrow" w:hAnsi="Arial Narrow"/>
        </w:rPr>
        <w:t>Cranleigh</w:t>
      </w:r>
      <w:proofErr w:type="spellEnd"/>
      <w:r>
        <w:rPr>
          <w:rFonts w:ascii="Arial Narrow" w:hAnsi="Arial Narrow"/>
        </w:rPr>
        <w:t>?</w:t>
      </w:r>
    </w:p>
    <w:p w:rsidR="002F3871" w:rsidRDefault="002F3871" w:rsidP="009224FF">
      <w:pPr>
        <w:numPr>
          <w:ilvl w:val="0"/>
          <w:numId w:val="4"/>
        </w:numPr>
        <w:jc w:val="both"/>
        <w:rPr>
          <w:rFonts w:ascii="Arial Narrow" w:hAnsi="Arial Narrow"/>
        </w:rPr>
      </w:pPr>
      <w:r w:rsidRPr="00DF18E6">
        <w:rPr>
          <w:rFonts w:ascii="Arial Narrow" w:hAnsi="Arial Narrow"/>
        </w:rPr>
        <w:t>Is idealism in international relations feasible in the modern world?</w:t>
      </w:r>
    </w:p>
    <w:p w:rsidR="00AB5543" w:rsidRPr="00AB5543" w:rsidRDefault="00AB5543" w:rsidP="00AB5543">
      <w:pPr>
        <w:numPr>
          <w:ilvl w:val="0"/>
          <w:numId w:val="4"/>
        </w:numPr>
        <w:jc w:val="both"/>
        <w:rPr>
          <w:rFonts w:ascii="Arial Narrow" w:hAnsi="Arial Narrow"/>
        </w:rPr>
      </w:pPr>
      <w:r>
        <w:rPr>
          <w:rFonts w:ascii="Arial Narrow" w:hAnsi="Arial Narrow"/>
        </w:rPr>
        <w:t>Are serial killers born or made?</w:t>
      </w:r>
    </w:p>
    <w:p w:rsidR="002F3871" w:rsidRDefault="002F3871" w:rsidP="009224FF">
      <w:pPr>
        <w:numPr>
          <w:ilvl w:val="0"/>
          <w:numId w:val="4"/>
        </w:numPr>
        <w:jc w:val="both"/>
        <w:rPr>
          <w:rFonts w:ascii="Arial Narrow" w:hAnsi="Arial Narrow"/>
        </w:rPr>
      </w:pPr>
      <w:r w:rsidRPr="00DF18E6">
        <w:rPr>
          <w:rFonts w:ascii="Arial Narrow" w:hAnsi="Arial Narrow"/>
        </w:rPr>
        <w:t>Create an amplifier for an electric guitar.</w:t>
      </w:r>
    </w:p>
    <w:p w:rsidR="00AB5543" w:rsidRPr="00DF18E6" w:rsidRDefault="00AB5543" w:rsidP="009224FF">
      <w:pPr>
        <w:numPr>
          <w:ilvl w:val="0"/>
          <w:numId w:val="4"/>
        </w:numPr>
        <w:jc w:val="both"/>
        <w:rPr>
          <w:rFonts w:ascii="Arial Narrow" w:hAnsi="Arial Narrow"/>
        </w:rPr>
      </w:pPr>
      <w:r>
        <w:rPr>
          <w:rFonts w:ascii="Arial Narrow" w:hAnsi="Arial Narrow"/>
        </w:rPr>
        <w:t xml:space="preserve">Repertoire for a concert at </w:t>
      </w:r>
      <w:proofErr w:type="spellStart"/>
      <w:r>
        <w:rPr>
          <w:rFonts w:ascii="Arial Narrow" w:hAnsi="Arial Narrow"/>
        </w:rPr>
        <w:t>Cranleigh</w:t>
      </w:r>
      <w:proofErr w:type="spellEnd"/>
      <w:r>
        <w:rPr>
          <w:rFonts w:ascii="Arial Narrow" w:hAnsi="Arial Narrow"/>
        </w:rPr>
        <w:t xml:space="preserve"> Arts Centre.</w:t>
      </w:r>
    </w:p>
    <w:p w:rsidR="00A85BB2" w:rsidRPr="00DF18E6" w:rsidRDefault="00A85BB2" w:rsidP="009224FF">
      <w:pPr>
        <w:numPr>
          <w:ilvl w:val="0"/>
          <w:numId w:val="4"/>
        </w:numPr>
        <w:jc w:val="both"/>
        <w:rPr>
          <w:rFonts w:ascii="Arial Narrow" w:hAnsi="Arial Narrow"/>
        </w:rPr>
      </w:pPr>
      <w:r w:rsidRPr="00DF18E6">
        <w:rPr>
          <w:rFonts w:ascii="Arial Narrow" w:hAnsi="Arial Narrow"/>
        </w:rPr>
        <w:t>Does tragedy still have a meaning in the modern world?</w:t>
      </w:r>
    </w:p>
    <w:p w:rsidR="002F3871" w:rsidRPr="00DF18E6" w:rsidRDefault="0099346E" w:rsidP="002F3871">
      <w:pPr>
        <w:numPr>
          <w:ilvl w:val="0"/>
          <w:numId w:val="4"/>
        </w:numPr>
        <w:jc w:val="both"/>
        <w:rPr>
          <w:rFonts w:ascii="Arial Narrow" w:hAnsi="Arial Narrow"/>
        </w:rPr>
      </w:pPr>
      <w:r w:rsidRPr="00DF18E6">
        <w:rPr>
          <w:rFonts w:ascii="Arial Narrow" w:hAnsi="Arial Narrow"/>
        </w:rPr>
        <w:t>Is it possible to synthesize aspirin in the laboratory?</w:t>
      </w:r>
    </w:p>
    <w:p w:rsidR="009224FF" w:rsidRPr="00DF18E6" w:rsidRDefault="00AB5543" w:rsidP="0099346E">
      <w:pPr>
        <w:numPr>
          <w:ilvl w:val="0"/>
          <w:numId w:val="4"/>
        </w:numPr>
        <w:jc w:val="both"/>
        <w:rPr>
          <w:rFonts w:ascii="Arial Narrow" w:hAnsi="Arial Narrow"/>
        </w:rPr>
      </w:pPr>
      <w:bookmarkStart w:id="0" w:name="_GoBack"/>
      <w:bookmarkEnd w:id="0"/>
      <w:r>
        <w:rPr>
          <w:rFonts w:ascii="Arial Narrow" w:hAnsi="Arial Narrow"/>
        </w:rPr>
        <w:t>A</w:t>
      </w:r>
      <w:r w:rsidR="009224FF" w:rsidRPr="00DF18E6">
        <w:rPr>
          <w:rFonts w:ascii="Arial Narrow" w:hAnsi="Arial Narrow"/>
        </w:rPr>
        <w:t xml:space="preserve"> podcast to highlight sporting achievement at </w:t>
      </w:r>
      <w:proofErr w:type="spellStart"/>
      <w:r w:rsidR="009224FF" w:rsidRPr="00DF18E6">
        <w:rPr>
          <w:rFonts w:ascii="Arial Narrow" w:hAnsi="Arial Narrow"/>
        </w:rPr>
        <w:t>Cranleigh</w:t>
      </w:r>
      <w:proofErr w:type="spellEnd"/>
      <w:r w:rsidR="009224FF" w:rsidRPr="00DF18E6">
        <w:rPr>
          <w:rFonts w:ascii="Arial Narrow" w:hAnsi="Arial Narrow"/>
        </w:rPr>
        <w:t xml:space="preserve"> School.</w:t>
      </w:r>
    </w:p>
    <w:p w:rsidR="00EE395B" w:rsidRPr="00DF18E6" w:rsidRDefault="002F3871" w:rsidP="0099346E">
      <w:pPr>
        <w:numPr>
          <w:ilvl w:val="0"/>
          <w:numId w:val="4"/>
        </w:numPr>
        <w:jc w:val="both"/>
        <w:rPr>
          <w:rFonts w:ascii="Arial Narrow" w:hAnsi="Arial Narrow"/>
        </w:rPr>
      </w:pPr>
      <w:r w:rsidRPr="00DF18E6">
        <w:rPr>
          <w:rFonts w:ascii="Arial Narrow" w:hAnsi="Arial Narrow"/>
        </w:rPr>
        <w:t>Who am I? A</w:t>
      </w:r>
      <w:r w:rsidR="00B00B50" w:rsidRPr="00DF18E6">
        <w:rPr>
          <w:rFonts w:ascii="Arial Narrow" w:hAnsi="Arial Narrow"/>
        </w:rPr>
        <w:t xml:space="preserve"> film to </w:t>
      </w:r>
      <w:r w:rsidRPr="00DF18E6">
        <w:rPr>
          <w:rFonts w:ascii="Arial Narrow" w:hAnsi="Arial Narrow"/>
        </w:rPr>
        <w:t>exploring</w:t>
      </w:r>
      <w:r w:rsidR="0099346E" w:rsidRPr="00DF18E6">
        <w:rPr>
          <w:rFonts w:ascii="Arial Narrow" w:hAnsi="Arial Narrow"/>
        </w:rPr>
        <w:t xml:space="preserve"> personal identity.</w:t>
      </w:r>
    </w:p>
    <w:p w:rsidR="00EE395B" w:rsidRPr="00DF18E6" w:rsidRDefault="00AB5543" w:rsidP="0099346E">
      <w:pPr>
        <w:numPr>
          <w:ilvl w:val="0"/>
          <w:numId w:val="4"/>
        </w:numPr>
        <w:jc w:val="both"/>
        <w:rPr>
          <w:rFonts w:ascii="Arial Narrow" w:hAnsi="Arial Narrow"/>
        </w:rPr>
      </w:pPr>
      <w:r>
        <w:rPr>
          <w:rFonts w:ascii="Arial Narrow" w:hAnsi="Arial Narrow"/>
        </w:rPr>
        <w:t>A performance of scenes from Hamlet</w:t>
      </w:r>
      <w:r w:rsidR="0099346E" w:rsidRPr="00DF18E6">
        <w:rPr>
          <w:rFonts w:ascii="Arial Narrow" w:hAnsi="Arial Narrow"/>
        </w:rPr>
        <w:t xml:space="preserve"> </w:t>
      </w:r>
      <w:r w:rsidR="00B00B50" w:rsidRPr="00DF18E6">
        <w:rPr>
          <w:rFonts w:ascii="Arial Narrow" w:hAnsi="Arial Narrow"/>
        </w:rPr>
        <w:t>for the Fourth Form.</w:t>
      </w:r>
    </w:p>
    <w:p w:rsidR="00917410" w:rsidRPr="00895EFC" w:rsidRDefault="00B56999" w:rsidP="00895EFC">
      <w:pPr>
        <w:numPr>
          <w:ilvl w:val="0"/>
          <w:numId w:val="4"/>
        </w:numPr>
        <w:jc w:val="both"/>
        <w:rPr>
          <w:rFonts w:ascii="Arial Narrow" w:hAnsi="Arial Narrow"/>
        </w:rPr>
      </w:pPr>
      <w:r>
        <w:rPr>
          <w:rFonts w:ascii="Arial Narrow" w:hAnsi="Arial Narrow"/>
        </w:rPr>
        <w:t>Creating a</w:t>
      </w:r>
      <w:r w:rsidR="00B00B50" w:rsidRPr="00DF18E6">
        <w:rPr>
          <w:rFonts w:ascii="Arial Narrow" w:hAnsi="Arial Narrow"/>
        </w:rPr>
        <w:t xml:space="preserve">n </w:t>
      </w:r>
      <w:r w:rsidR="00895EFC">
        <w:rPr>
          <w:rFonts w:ascii="Arial Narrow" w:hAnsi="Arial Narrow"/>
        </w:rPr>
        <w:t xml:space="preserve">online </w:t>
      </w:r>
      <w:r w:rsidR="00B00B50" w:rsidRPr="00DF18E6">
        <w:rPr>
          <w:rFonts w:ascii="Arial Narrow" w:hAnsi="Arial Narrow"/>
        </w:rPr>
        <w:t>advertisi</w:t>
      </w:r>
      <w:r w:rsidR="00895EFC">
        <w:rPr>
          <w:rFonts w:ascii="Arial Narrow" w:hAnsi="Arial Narrow"/>
        </w:rPr>
        <w:t>ng campaign for a drinks company.</w:t>
      </w:r>
    </w:p>
    <w:sectPr w:rsidR="00917410" w:rsidRPr="00895E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A5295"/>
    <w:multiLevelType w:val="hybridMultilevel"/>
    <w:tmpl w:val="DE5E683A"/>
    <w:lvl w:ilvl="0" w:tplc="0B202A1A">
      <w:start w:val="1"/>
      <w:numFmt w:val="bullet"/>
      <w:lvlText w:val=""/>
      <w:lvlJc w:val="left"/>
      <w:pPr>
        <w:tabs>
          <w:tab w:val="num" w:pos="720"/>
        </w:tabs>
        <w:ind w:left="720" w:hanging="360"/>
      </w:pPr>
      <w:rPr>
        <w:rFonts w:ascii="Wingdings 3" w:hAnsi="Wingdings 3" w:hint="default"/>
      </w:rPr>
    </w:lvl>
    <w:lvl w:ilvl="1" w:tplc="8162273C" w:tentative="1">
      <w:start w:val="1"/>
      <w:numFmt w:val="bullet"/>
      <w:lvlText w:val=""/>
      <w:lvlJc w:val="left"/>
      <w:pPr>
        <w:tabs>
          <w:tab w:val="num" w:pos="1440"/>
        </w:tabs>
        <w:ind w:left="1440" w:hanging="360"/>
      </w:pPr>
      <w:rPr>
        <w:rFonts w:ascii="Wingdings 3" w:hAnsi="Wingdings 3" w:hint="default"/>
      </w:rPr>
    </w:lvl>
    <w:lvl w:ilvl="2" w:tplc="956CF200" w:tentative="1">
      <w:start w:val="1"/>
      <w:numFmt w:val="bullet"/>
      <w:lvlText w:val=""/>
      <w:lvlJc w:val="left"/>
      <w:pPr>
        <w:tabs>
          <w:tab w:val="num" w:pos="2160"/>
        </w:tabs>
        <w:ind w:left="2160" w:hanging="360"/>
      </w:pPr>
      <w:rPr>
        <w:rFonts w:ascii="Wingdings 3" w:hAnsi="Wingdings 3" w:hint="default"/>
      </w:rPr>
    </w:lvl>
    <w:lvl w:ilvl="3" w:tplc="A4028FF6" w:tentative="1">
      <w:start w:val="1"/>
      <w:numFmt w:val="bullet"/>
      <w:lvlText w:val=""/>
      <w:lvlJc w:val="left"/>
      <w:pPr>
        <w:tabs>
          <w:tab w:val="num" w:pos="2880"/>
        </w:tabs>
        <w:ind w:left="2880" w:hanging="360"/>
      </w:pPr>
      <w:rPr>
        <w:rFonts w:ascii="Wingdings 3" w:hAnsi="Wingdings 3" w:hint="default"/>
      </w:rPr>
    </w:lvl>
    <w:lvl w:ilvl="4" w:tplc="613EE502" w:tentative="1">
      <w:start w:val="1"/>
      <w:numFmt w:val="bullet"/>
      <w:lvlText w:val=""/>
      <w:lvlJc w:val="left"/>
      <w:pPr>
        <w:tabs>
          <w:tab w:val="num" w:pos="3600"/>
        </w:tabs>
        <w:ind w:left="3600" w:hanging="360"/>
      </w:pPr>
      <w:rPr>
        <w:rFonts w:ascii="Wingdings 3" w:hAnsi="Wingdings 3" w:hint="default"/>
      </w:rPr>
    </w:lvl>
    <w:lvl w:ilvl="5" w:tplc="27D8E6BC" w:tentative="1">
      <w:start w:val="1"/>
      <w:numFmt w:val="bullet"/>
      <w:lvlText w:val=""/>
      <w:lvlJc w:val="left"/>
      <w:pPr>
        <w:tabs>
          <w:tab w:val="num" w:pos="4320"/>
        </w:tabs>
        <w:ind w:left="4320" w:hanging="360"/>
      </w:pPr>
      <w:rPr>
        <w:rFonts w:ascii="Wingdings 3" w:hAnsi="Wingdings 3" w:hint="default"/>
      </w:rPr>
    </w:lvl>
    <w:lvl w:ilvl="6" w:tplc="69541648" w:tentative="1">
      <w:start w:val="1"/>
      <w:numFmt w:val="bullet"/>
      <w:lvlText w:val=""/>
      <w:lvlJc w:val="left"/>
      <w:pPr>
        <w:tabs>
          <w:tab w:val="num" w:pos="5040"/>
        </w:tabs>
        <w:ind w:left="5040" w:hanging="360"/>
      </w:pPr>
      <w:rPr>
        <w:rFonts w:ascii="Wingdings 3" w:hAnsi="Wingdings 3" w:hint="default"/>
      </w:rPr>
    </w:lvl>
    <w:lvl w:ilvl="7" w:tplc="36608406" w:tentative="1">
      <w:start w:val="1"/>
      <w:numFmt w:val="bullet"/>
      <w:lvlText w:val=""/>
      <w:lvlJc w:val="left"/>
      <w:pPr>
        <w:tabs>
          <w:tab w:val="num" w:pos="5760"/>
        </w:tabs>
        <w:ind w:left="5760" w:hanging="360"/>
      </w:pPr>
      <w:rPr>
        <w:rFonts w:ascii="Wingdings 3" w:hAnsi="Wingdings 3" w:hint="default"/>
      </w:rPr>
    </w:lvl>
    <w:lvl w:ilvl="8" w:tplc="7E003F86" w:tentative="1">
      <w:start w:val="1"/>
      <w:numFmt w:val="bullet"/>
      <w:lvlText w:val=""/>
      <w:lvlJc w:val="left"/>
      <w:pPr>
        <w:tabs>
          <w:tab w:val="num" w:pos="6480"/>
        </w:tabs>
        <w:ind w:left="6480" w:hanging="360"/>
      </w:pPr>
      <w:rPr>
        <w:rFonts w:ascii="Wingdings 3" w:hAnsi="Wingdings 3" w:hint="default"/>
      </w:rPr>
    </w:lvl>
  </w:abstractNum>
  <w:abstractNum w:abstractNumId="1">
    <w:nsid w:val="1F566ADE"/>
    <w:multiLevelType w:val="hybridMultilevel"/>
    <w:tmpl w:val="C9648672"/>
    <w:lvl w:ilvl="0" w:tplc="1A023AA2">
      <w:numFmt w:val="bullet"/>
      <w:lvlText w:val="•"/>
      <w:lvlJc w:val="left"/>
      <w:pPr>
        <w:ind w:left="1080" w:hanging="72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A051B5"/>
    <w:multiLevelType w:val="hybridMultilevel"/>
    <w:tmpl w:val="A9AA643A"/>
    <w:lvl w:ilvl="0" w:tplc="D598AA68">
      <w:start w:val="17"/>
      <w:numFmt w:val="bullet"/>
      <w:lvlText w:val="•"/>
      <w:lvlJc w:val="left"/>
      <w:pPr>
        <w:ind w:left="36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F22B34"/>
    <w:multiLevelType w:val="hybridMultilevel"/>
    <w:tmpl w:val="4FD65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7F71F5A"/>
    <w:multiLevelType w:val="hybridMultilevel"/>
    <w:tmpl w:val="D9BEC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301A03"/>
    <w:multiLevelType w:val="hybridMultilevel"/>
    <w:tmpl w:val="38846CC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363007"/>
    <w:multiLevelType w:val="hybridMultilevel"/>
    <w:tmpl w:val="DD92BE40"/>
    <w:lvl w:ilvl="0" w:tplc="D598AA68">
      <w:start w:val="17"/>
      <w:numFmt w:val="bullet"/>
      <w:lvlText w:val="•"/>
      <w:lvlJc w:val="left"/>
      <w:pPr>
        <w:ind w:left="360" w:hanging="360"/>
      </w:pPr>
      <w:rPr>
        <w:rFonts w:ascii="Arial Narrow" w:eastAsia="Times New Roman" w:hAnsi="Arial Narrow"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6D01913"/>
    <w:multiLevelType w:val="hybridMultilevel"/>
    <w:tmpl w:val="04E055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7E14521"/>
    <w:multiLevelType w:val="hybridMultilevel"/>
    <w:tmpl w:val="A334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0"/>
  </w:num>
  <w:num w:numId="5">
    <w:abstractNumId w:val="4"/>
  </w:num>
  <w:num w:numId="6">
    <w:abstractNumId w:val="7"/>
  </w:num>
  <w:num w:numId="7">
    <w:abstractNumId w:val="6"/>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0D4"/>
    <w:rsid w:val="00087399"/>
    <w:rsid w:val="000F3D9A"/>
    <w:rsid w:val="001F30D4"/>
    <w:rsid w:val="002B21D4"/>
    <w:rsid w:val="002D561D"/>
    <w:rsid w:val="002F3871"/>
    <w:rsid w:val="00527BC4"/>
    <w:rsid w:val="00535DD6"/>
    <w:rsid w:val="00826BF7"/>
    <w:rsid w:val="00895EFC"/>
    <w:rsid w:val="00917410"/>
    <w:rsid w:val="009224FF"/>
    <w:rsid w:val="0099346E"/>
    <w:rsid w:val="00A85BB2"/>
    <w:rsid w:val="00AB5543"/>
    <w:rsid w:val="00AC50F9"/>
    <w:rsid w:val="00B00B50"/>
    <w:rsid w:val="00B56999"/>
    <w:rsid w:val="00DF18E6"/>
    <w:rsid w:val="00EE3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0D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26BF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26BF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BF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26BF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26B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0D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26BF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26BF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BF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26BF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26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797266">
      <w:bodyDiv w:val="1"/>
      <w:marLeft w:val="0"/>
      <w:marRight w:val="0"/>
      <w:marTop w:val="0"/>
      <w:marBottom w:val="0"/>
      <w:divBdr>
        <w:top w:val="none" w:sz="0" w:space="0" w:color="auto"/>
        <w:left w:val="none" w:sz="0" w:space="0" w:color="auto"/>
        <w:bottom w:val="none" w:sz="0" w:space="0" w:color="auto"/>
        <w:right w:val="none" w:sz="0" w:space="0" w:color="auto"/>
      </w:divBdr>
    </w:div>
    <w:div w:id="1362632819">
      <w:bodyDiv w:val="1"/>
      <w:marLeft w:val="0"/>
      <w:marRight w:val="0"/>
      <w:marTop w:val="0"/>
      <w:marBottom w:val="0"/>
      <w:divBdr>
        <w:top w:val="none" w:sz="0" w:space="0" w:color="auto"/>
        <w:left w:val="none" w:sz="0" w:space="0" w:color="auto"/>
        <w:bottom w:val="none" w:sz="0" w:space="0" w:color="auto"/>
        <w:right w:val="none" w:sz="0" w:space="0" w:color="auto"/>
      </w:divBdr>
      <w:divsChild>
        <w:div w:id="1470434655">
          <w:marLeft w:val="576"/>
          <w:marRight w:val="0"/>
          <w:marTop w:val="80"/>
          <w:marBottom w:val="0"/>
          <w:divBdr>
            <w:top w:val="none" w:sz="0" w:space="0" w:color="auto"/>
            <w:left w:val="none" w:sz="0" w:space="0" w:color="auto"/>
            <w:bottom w:val="none" w:sz="0" w:space="0" w:color="auto"/>
            <w:right w:val="none" w:sz="0" w:space="0" w:color="auto"/>
          </w:divBdr>
        </w:div>
        <w:div w:id="2018000767">
          <w:marLeft w:val="576"/>
          <w:marRight w:val="0"/>
          <w:marTop w:val="80"/>
          <w:marBottom w:val="0"/>
          <w:divBdr>
            <w:top w:val="none" w:sz="0" w:space="0" w:color="auto"/>
            <w:left w:val="none" w:sz="0" w:space="0" w:color="auto"/>
            <w:bottom w:val="none" w:sz="0" w:space="0" w:color="auto"/>
            <w:right w:val="none" w:sz="0" w:space="0" w:color="auto"/>
          </w:divBdr>
        </w:div>
        <w:div w:id="1892036411">
          <w:marLeft w:val="576"/>
          <w:marRight w:val="0"/>
          <w:marTop w:val="80"/>
          <w:marBottom w:val="0"/>
          <w:divBdr>
            <w:top w:val="none" w:sz="0" w:space="0" w:color="auto"/>
            <w:left w:val="none" w:sz="0" w:space="0" w:color="auto"/>
            <w:bottom w:val="none" w:sz="0" w:space="0" w:color="auto"/>
            <w:right w:val="none" w:sz="0" w:space="0" w:color="auto"/>
          </w:divBdr>
        </w:div>
        <w:div w:id="1976789952">
          <w:marLeft w:val="576"/>
          <w:marRight w:val="0"/>
          <w:marTop w:val="80"/>
          <w:marBottom w:val="0"/>
          <w:divBdr>
            <w:top w:val="none" w:sz="0" w:space="0" w:color="auto"/>
            <w:left w:val="none" w:sz="0" w:space="0" w:color="auto"/>
            <w:bottom w:val="none" w:sz="0" w:space="0" w:color="auto"/>
            <w:right w:val="none" w:sz="0" w:space="0" w:color="auto"/>
          </w:divBdr>
        </w:div>
      </w:divsChild>
    </w:div>
    <w:div w:id="1619028162">
      <w:bodyDiv w:val="1"/>
      <w:marLeft w:val="0"/>
      <w:marRight w:val="0"/>
      <w:marTop w:val="0"/>
      <w:marBottom w:val="0"/>
      <w:divBdr>
        <w:top w:val="none" w:sz="0" w:space="0" w:color="auto"/>
        <w:left w:val="none" w:sz="0" w:space="0" w:color="auto"/>
        <w:bottom w:val="none" w:sz="0" w:space="0" w:color="auto"/>
        <w:right w:val="none" w:sz="0" w:space="0" w:color="auto"/>
      </w:divBdr>
      <w:divsChild>
        <w:div w:id="510337622">
          <w:marLeft w:val="0"/>
          <w:marRight w:val="0"/>
          <w:marTop w:val="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Rugby School</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Taylor</dc:creator>
  <cp:lastModifiedBy>Cranleigh School</cp:lastModifiedBy>
  <cp:revision>2</cp:revision>
  <dcterms:created xsi:type="dcterms:W3CDTF">2016-11-16T12:36:00Z</dcterms:created>
  <dcterms:modified xsi:type="dcterms:W3CDTF">2016-11-16T12:36:00Z</dcterms:modified>
</cp:coreProperties>
</file>